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D" w:rsidRPr="00C9684A" w:rsidRDefault="00EB5AFD" w:rsidP="00EB5AFD">
      <w:pPr>
        <w:pStyle w:val="NormalWeb"/>
        <w:ind w:left="0" w:firstLine="0"/>
        <w:rPr>
          <w:b/>
          <w:color w:val="auto"/>
          <w:sz w:val="32"/>
          <w:szCs w:val="32"/>
        </w:rPr>
      </w:pPr>
      <w:r w:rsidRPr="00C9684A">
        <w:rPr>
          <w:b/>
          <w:color w:val="auto"/>
          <w:sz w:val="32"/>
          <w:szCs w:val="32"/>
        </w:rPr>
        <w:t>Program Requirements</w:t>
      </w:r>
    </w:p>
    <w:p w:rsidR="00EB5AFD" w:rsidRPr="004D15E2" w:rsidRDefault="00EB5AFD" w:rsidP="00EB5AFD">
      <w:pPr>
        <w:pStyle w:val="NormalWeb"/>
        <w:ind w:left="0" w:firstLine="0"/>
      </w:pPr>
    </w:p>
    <w:p w:rsidR="00EB5AFD" w:rsidRPr="00A310BB" w:rsidRDefault="00EB5AFD" w:rsidP="00EB5AFD">
      <w:pPr>
        <w:pStyle w:val="NormalWeb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Students will </w:t>
      </w:r>
      <w:r w:rsidRPr="00A310BB">
        <w:rPr>
          <w:color w:val="000000" w:themeColor="text1"/>
        </w:rPr>
        <w:t>complete the following:</w:t>
      </w:r>
    </w:p>
    <w:p w:rsidR="00EB5AFD" w:rsidRPr="00A310BB" w:rsidRDefault="00EB5AFD" w:rsidP="00EB5AFD">
      <w:pPr>
        <w:pStyle w:val="NormalWeb"/>
        <w:rPr>
          <w:color w:val="000000" w:themeColor="text1"/>
        </w:rPr>
      </w:pPr>
    </w:p>
    <w:p w:rsidR="00EB5AFD" w:rsidRPr="00A32255" w:rsidRDefault="00EB5AFD" w:rsidP="00EB5AFD">
      <w:pPr>
        <w:pStyle w:val="NormalWeb"/>
        <w:ind w:left="0"/>
        <w:rPr>
          <w:b/>
          <w:color w:val="000000" w:themeColor="text1"/>
        </w:rPr>
      </w:pPr>
      <w:r w:rsidRPr="00A310BB">
        <w:rPr>
          <w:b/>
          <w:color w:val="000000" w:themeColor="text1"/>
        </w:rPr>
        <w:t>1) Two required courses:</w:t>
      </w:r>
      <w:r>
        <w:rPr>
          <w:color w:val="000000" w:themeColor="text1"/>
        </w:rPr>
        <w:t xml:space="preserve">                                                        </w:t>
      </w:r>
    </w:p>
    <w:p w:rsidR="00EB5AFD" w:rsidRPr="00C12C45" w:rsidRDefault="00EB5AFD" w:rsidP="00EB5AFD">
      <w:pPr>
        <w:pStyle w:val="NormalWeb"/>
        <w:ind w:left="0" w:firstLine="0"/>
        <w:rPr>
          <w:b/>
          <w:color w:val="auto"/>
        </w:rPr>
      </w:pPr>
      <w:r>
        <w:rPr>
          <w:color w:val="000000" w:themeColor="text1"/>
        </w:rPr>
        <w:t xml:space="preserve">                            ELL  641 Special Topics in Literature            </w:t>
      </w:r>
      <w:r w:rsidRPr="00A310BB">
        <w:rPr>
          <w:color w:val="000000" w:themeColor="text1"/>
        </w:rPr>
        <w:tab/>
      </w:r>
      <w:r>
        <w:rPr>
          <w:color w:val="000000" w:themeColor="text1"/>
        </w:rPr>
        <w:t xml:space="preserve">(3 0 3) </w:t>
      </w:r>
      <w:r w:rsidRPr="00C12C45">
        <w:rPr>
          <w:rStyle w:val="Strong"/>
          <w:color w:val="auto"/>
        </w:rPr>
        <w:t>7.5 ECTS</w:t>
      </w:r>
    </w:p>
    <w:p w:rsidR="00EB5AFD" w:rsidRPr="00C12C45" w:rsidRDefault="00EB5AFD" w:rsidP="00EB5AFD">
      <w:pPr>
        <w:pStyle w:val="NormalWeb"/>
        <w:ind w:left="0" w:firstLine="0"/>
        <w:rPr>
          <w:b/>
          <w:color w:val="auto"/>
        </w:rPr>
      </w:pPr>
      <w:r>
        <w:rPr>
          <w:color w:val="000000" w:themeColor="text1"/>
        </w:rPr>
        <w:t xml:space="preserve">                            </w:t>
      </w:r>
      <w:r w:rsidRPr="00A32255">
        <w:rPr>
          <w:color w:val="000000" w:themeColor="text1"/>
        </w:rPr>
        <w:t xml:space="preserve">ELL  680 Cultural </w:t>
      </w:r>
      <w:r>
        <w:rPr>
          <w:color w:val="000000" w:themeColor="text1"/>
        </w:rPr>
        <w:t xml:space="preserve">and Literary Theories I     </w:t>
      </w:r>
      <w:r>
        <w:rPr>
          <w:color w:val="000000" w:themeColor="text1"/>
        </w:rPr>
        <w:tab/>
        <w:t>(3</w:t>
      </w:r>
      <w:r w:rsidRPr="00A32255">
        <w:rPr>
          <w:color w:val="000000" w:themeColor="text1"/>
        </w:rPr>
        <w:t xml:space="preserve"> 0 3</w:t>
      </w:r>
      <w:proofErr w:type="gramStart"/>
      <w:r w:rsidRPr="00A32255">
        <w:rPr>
          <w:color w:val="000000" w:themeColor="text1"/>
        </w:rPr>
        <w:t xml:space="preserve">)  </w:t>
      </w:r>
      <w:r w:rsidRPr="00C12C45">
        <w:rPr>
          <w:rStyle w:val="Strong"/>
          <w:color w:val="auto"/>
        </w:rPr>
        <w:t>7.5</w:t>
      </w:r>
      <w:proofErr w:type="gramEnd"/>
      <w:r w:rsidRPr="00C12C45">
        <w:rPr>
          <w:rStyle w:val="Strong"/>
          <w:color w:val="auto"/>
        </w:rPr>
        <w:t xml:space="preserve"> ECTS</w:t>
      </w:r>
    </w:p>
    <w:p w:rsidR="00EB5AFD" w:rsidRPr="00A310BB" w:rsidRDefault="00EB5AFD" w:rsidP="00EB5AFD">
      <w:pPr>
        <w:pStyle w:val="NormalWeb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B5AFD" w:rsidRPr="00C12C45" w:rsidRDefault="00EB5AFD" w:rsidP="00EB5AFD">
      <w:pPr>
        <w:pStyle w:val="NormalWeb"/>
        <w:ind w:left="0" w:firstLine="0"/>
        <w:rPr>
          <w:b/>
          <w:color w:val="auto"/>
        </w:rPr>
      </w:pPr>
      <w:r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>2) Five additional courses:</w:t>
      </w:r>
      <w:r w:rsidRPr="00A310BB"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ab/>
      </w:r>
      <w:r w:rsidRPr="00A310BB">
        <w:rPr>
          <w:b/>
          <w:color w:val="000000" w:themeColor="text1"/>
        </w:rPr>
        <w:tab/>
      </w:r>
      <w:r w:rsidRPr="00A310BB">
        <w:rPr>
          <w:color w:val="000000" w:themeColor="text1"/>
        </w:rPr>
        <w:t>(each 3, 0, 3)</w:t>
      </w:r>
      <w:r>
        <w:rPr>
          <w:color w:val="000000" w:themeColor="text1"/>
        </w:rPr>
        <w:t xml:space="preserve"> </w:t>
      </w:r>
      <w:r w:rsidRPr="00C12C45">
        <w:rPr>
          <w:rStyle w:val="Strong"/>
          <w:color w:val="auto"/>
        </w:rPr>
        <w:t>7.5 ECTS</w:t>
      </w:r>
    </w:p>
    <w:p w:rsidR="00EB5AFD" w:rsidRPr="00A310BB" w:rsidRDefault="00EB5AFD" w:rsidP="00EB5AFD">
      <w:pPr>
        <w:ind w:left="1440" w:right="-1"/>
        <w:jc w:val="both"/>
        <w:rPr>
          <w:color w:val="000000" w:themeColor="text1"/>
        </w:rPr>
      </w:pPr>
      <w:r w:rsidRPr="00A310BB">
        <w:rPr>
          <w:bCs/>
          <w:color w:val="000000" w:themeColor="text1"/>
        </w:rPr>
        <w:t>These are chosen from among the other courses offered by the depart</w:t>
      </w:r>
      <w:r>
        <w:rPr>
          <w:bCs/>
          <w:color w:val="000000" w:themeColor="text1"/>
        </w:rPr>
        <w:t>ment</w:t>
      </w:r>
      <w:r w:rsidRPr="00A310BB">
        <w:rPr>
          <w:bCs/>
          <w:color w:val="000000" w:themeColor="text1"/>
        </w:rPr>
        <w:t>. Course</w:t>
      </w:r>
      <w:r>
        <w:rPr>
          <w:bCs/>
          <w:color w:val="000000" w:themeColor="text1"/>
        </w:rPr>
        <w:t xml:space="preserve">s </w:t>
      </w:r>
      <w:r w:rsidRPr="00A310BB">
        <w:rPr>
          <w:bCs/>
          <w:color w:val="000000" w:themeColor="text1"/>
        </w:rPr>
        <w:t>are determined by the department; they vary from year to year, depending on students’ interests and needs.</w:t>
      </w:r>
    </w:p>
    <w:p w:rsidR="00EB5AFD" w:rsidRPr="00A310BB" w:rsidRDefault="00EB5AFD" w:rsidP="00EB5AFD">
      <w:pPr>
        <w:pStyle w:val="NormalWeb"/>
        <w:rPr>
          <w:color w:val="000000" w:themeColor="text1"/>
        </w:rPr>
      </w:pPr>
    </w:p>
    <w:p w:rsidR="00EB5AFD" w:rsidRDefault="00EB5AFD" w:rsidP="00EB5AFD">
      <w:pPr>
        <w:pStyle w:val="NormalWeb"/>
        <w:ind w:left="0"/>
        <w:rPr>
          <w:b/>
          <w:color w:val="000000" w:themeColor="text1"/>
        </w:rPr>
      </w:pPr>
      <w:r w:rsidRPr="00A310BB">
        <w:rPr>
          <w:b/>
          <w:color w:val="000000" w:themeColor="text1"/>
        </w:rPr>
        <w:t>3) Final qualifying requirements:</w:t>
      </w:r>
    </w:p>
    <w:p w:rsidR="00EB5AFD" w:rsidRPr="00C12C45" w:rsidRDefault="00EB5AFD" w:rsidP="00EB5AFD">
      <w:pPr>
        <w:pStyle w:val="NormalWeb"/>
        <w:ind w:left="0" w:firstLine="0"/>
        <w:rPr>
          <w:b/>
          <w:color w:val="auto"/>
        </w:rPr>
      </w:pPr>
      <w:r>
        <w:rPr>
          <w:b/>
          <w:color w:val="000000" w:themeColor="text1"/>
        </w:rPr>
        <w:t xml:space="preserve">         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ELL 690</w:t>
      </w:r>
      <w:r>
        <w:rPr>
          <w:color w:val="000000" w:themeColor="text1"/>
        </w:rPr>
        <w:tab/>
        <w:t>Seminar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(Non- Credit) </w:t>
      </w:r>
      <w:r w:rsidRPr="00C12C45">
        <w:rPr>
          <w:rStyle w:val="Strong"/>
          <w:color w:val="auto"/>
        </w:rPr>
        <w:t>7.5 ECTS</w:t>
      </w:r>
    </w:p>
    <w:p w:rsidR="00EB5AFD" w:rsidRPr="00C12C45" w:rsidRDefault="00EB5AFD" w:rsidP="00EB5AFD">
      <w:pPr>
        <w:pStyle w:val="NormalWeb"/>
        <w:ind w:left="0" w:firstLine="0"/>
        <w:rPr>
          <w:b/>
          <w:color w:val="auto"/>
        </w:rPr>
      </w:pPr>
      <w:r>
        <w:rPr>
          <w:color w:val="000000" w:themeColor="text1"/>
        </w:rPr>
        <w:t xml:space="preserve">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ELL 696</w:t>
      </w:r>
      <w:r>
        <w:rPr>
          <w:color w:val="000000" w:themeColor="text1"/>
        </w:rPr>
        <w:tab/>
        <w:t>Qualifying Examination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</w:t>
      </w:r>
      <w:proofErr w:type="gramStart"/>
      <w:r>
        <w:rPr>
          <w:color w:val="000000" w:themeColor="text1"/>
        </w:rPr>
        <w:t xml:space="preserve">   (</w:t>
      </w:r>
      <w:proofErr w:type="gramEnd"/>
      <w:r>
        <w:rPr>
          <w:color w:val="000000" w:themeColor="text1"/>
        </w:rPr>
        <w:t xml:space="preserve">Non- Credit) </w:t>
      </w:r>
      <w:r>
        <w:rPr>
          <w:rStyle w:val="Strong"/>
          <w:color w:val="auto"/>
        </w:rPr>
        <w:t>30</w:t>
      </w:r>
      <w:r w:rsidRPr="00C12C45">
        <w:rPr>
          <w:rStyle w:val="Strong"/>
          <w:color w:val="auto"/>
        </w:rPr>
        <w:t xml:space="preserve"> ECTS</w:t>
      </w:r>
    </w:p>
    <w:p w:rsidR="00EB5AFD" w:rsidRPr="00C12C45" w:rsidRDefault="00EB5AFD" w:rsidP="00EB5AFD">
      <w:pPr>
        <w:pStyle w:val="NormalWeb"/>
        <w:ind w:left="0" w:firstLine="0"/>
        <w:rPr>
          <w:b/>
          <w:color w:val="auto"/>
        </w:rPr>
      </w:pPr>
      <w:r>
        <w:rPr>
          <w:color w:val="000000" w:themeColor="text1"/>
        </w:rPr>
        <w:t xml:space="preserve">                            ELL 699</w:t>
      </w:r>
      <w:r>
        <w:rPr>
          <w:color w:val="000000" w:themeColor="text1"/>
        </w:rPr>
        <w:tab/>
        <w:t>Dissertation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 w:rsidRPr="00A310BB">
        <w:rPr>
          <w:color w:val="000000" w:themeColor="text1"/>
        </w:rPr>
        <w:t>(Non-credit)</w:t>
      </w:r>
      <w:r>
        <w:rPr>
          <w:color w:val="000000" w:themeColor="text1"/>
        </w:rPr>
        <w:t xml:space="preserve"> </w:t>
      </w:r>
      <w:r>
        <w:rPr>
          <w:rStyle w:val="Strong"/>
          <w:color w:val="auto"/>
        </w:rPr>
        <w:t>1</w:t>
      </w:r>
      <w:r w:rsidRPr="00C12C45">
        <w:rPr>
          <w:rStyle w:val="Strong"/>
          <w:color w:val="auto"/>
        </w:rPr>
        <w:t>5</w:t>
      </w:r>
      <w:r>
        <w:rPr>
          <w:rStyle w:val="Strong"/>
          <w:color w:val="auto"/>
        </w:rPr>
        <w:t>0</w:t>
      </w:r>
      <w:r w:rsidRPr="00C12C45">
        <w:rPr>
          <w:rStyle w:val="Strong"/>
          <w:color w:val="auto"/>
        </w:rPr>
        <w:t xml:space="preserve"> ECTS</w:t>
      </w:r>
    </w:p>
    <w:p w:rsidR="00FD4C00" w:rsidRDefault="00FD4C00">
      <w:bookmarkStart w:id="0" w:name="_GoBack"/>
      <w:bookmarkEnd w:id="0"/>
    </w:p>
    <w:sectPr w:rsidR="00FD4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4"/>
    <w:rsid w:val="001451F4"/>
    <w:rsid w:val="00EB5AFD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8AE6D-6956-4089-B9EB-AC28FAA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F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AFD"/>
    <w:pPr>
      <w:spacing w:after="0" w:line="240" w:lineRule="auto"/>
      <w:ind w:left="1440" w:right="-1" w:firstLine="720"/>
      <w:jc w:val="both"/>
    </w:pPr>
    <w:rPr>
      <w:rFonts w:eastAsia="Times New Roman" w:cs="Times New Roman"/>
      <w:bCs/>
      <w:color w:val="44546A" w:themeColor="text2"/>
      <w:lang w:val="en-US"/>
    </w:rPr>
  </w:style>
  <w:style w:type="character" w:styleId="Strong">
    <w:name w:val="Strong"/>
    <w:basedOn w:val="DefaultParagraphFont"/>
    <w:uiPriority w:val="22"/>
    <w:qFormat/>
    <w:rsid w:val="00EB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2018-08-13T08:01:00Z</dcterms:created>
  <dcterms:modified xsi:type="dcterms:W3CDTF">2018-08-13T08:01:00Z</dcterms:modified>
</cp:coreProperties>
</file>